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38E0" w14:textId="77777777" w:rsidR="0089596E" w:rsidRPr="004857FF" w:rsidRDefault="00537CA1" w:rsidP="0089596E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69A9A8" wp14:editId="589E4488">
            <wp:simplePos x="0" y="0"/>
            <wp:positionH relativeFrom="column">
              <wp:posOffset>-11430</wp:posOffset>
            </wp:positionH>
            <wp:positionV relativeFrom="paragraph">
              <wp:posOffset>-169545</wp:posOffset>
            </wp:positionV>
            <wp:extent cx="6543675" cy="2111375"/>
            <wp:effectExtent l="0" t="0" r="9525" b="3175"/>
            <wp:wrapTight wrapText="bothSides">
              <wp:wrapPolygon edited="0">
                <wp:start x="0" y="0"/>
                <wp:lineTo x="0" y="21438"/>
                <wp:lineTo x="21569" y="21438"/>
                <wp:lineTo x="21569" y="0"/>
                <wp:lineTo x="0" y="0"/>
              </wp:wrapPolygon>
            </wp:wrapTight>
            <wp:docPr id="12" name="Imagem 2" descr="logo_sti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sti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CB653" w14:textId="4C66A84C" w:rsidR="0089596E" w:rsidRPr="004857FF" w:rsidRDefault="0089596E" w:rsidP="0089596E">
      <w:pPr>
        <w:pBdr>
          <w:top w:val="single" w:sz="4" w:space="10" w:color="5B9BD5"/>
          <w:bottom w:val="single" w:sz="4" w:space="10" w:color="5B9BD5"/>
        </w:pBdr>
        <w:spacing w:before="240" w:after="240"/>
        <w:jc w:val="center"/>
        <w:rPr>
          <w:rFonts w:ascii="Calibri" w:hAnsi="Calibri"/>
          <w:b/>
          <w:iCs/>
          <w:color w:val="002060"/>
          <w:sz w:val="28"/>
        </w:rPr>
      </w:pPr>
      <w:r w:rsidRPr="004857FF">
        <w:rPr>
          <w:rFonts w:ascii="Calibri" w:hAnsi="Calibri" w:cs="FranklinGothicHeavy"/>
          <w:b/>
          <w:iCs/>
          <w:color w:val="002060"/>
          <w:sz w:val="28"/>
        </w:rPr>
        <w:t xml:space="preserve">NOTA INFORMATIVA </w:t>
      </w:r>
      <w:r w:rsidRPr="004857FF">
        <w:rPr>
          <w:rFonts w:ascii="Calibri" w:hAnsi="Calibri"/>
          <w:b/>
          <w:iCs/>
          <w:color w:val="002060"/>
          <w:sz w:val="28"/>
        </w:rPr>
        <w:t xml:space="preserve">| </w:t>
      </w:r>
      <w:r w:rsidR="00C8219E">
        <w:rPr>
          <w:rFonts w:ascii="Calibri" w:hAnsi="Calibri" w:cs="AvantGarde-DemiOblique"/>
          <w:iCs/>
          <w:color w:val="002060"/>
          <w:sz w:val="28"/>
        </w:rPr>
        <w:t xml:space="preserve">Nº </w:t>
      </w:r>
      <w:r w:rsidR="00AD0940">
        <w:rPr>
          <w:rFonts w:ascii="Calibri" w:hAnsi="Calibri" w:cs="AvantGarde-DemiOblique"/>
          <w:iCs/>
          <w:color w:val="002060"/>
          <w:sz w:val="28"/>
        </w:rPr>
        <w:t>6</w:t>
      </w:r>
      <w:r w:rsidRPr="004857FF">
        <w:rPr>
          <w:rFonts w:ascii="Calibri" w:hAnsi="Calibri" w:cs="AvantGarde-DemiOblique"/>
          <w:iCs/>
          <w:color w:val="002060"/>
          <w:sz w:val="28"/>
        </w:rPr>
        <w:t>/201</w:t>
      </w:r>
      <w:r w:rsidR="00AD0940">
        <w:rPr>
          <w:rFonts w:ascii="Calibri" w:hAnsi="Calibri" w:cs="AvantGarde-DemiOblique"/>
          <w:iCs/>
          <w:color w:val="002060"/>
          <w:sz w:val="28"/>
        </w:rPr>
        <w:t>9</w:t>
      </w:r>
      <w:r w:rsidRPr="004857FF">
        <w:rPr>
          <w:rFonts w:ascii="Calibri" w:hAnsi="Calibri"/>
          <w:iCs/>
          <w:color w:val="002060"/>
          <w:sz w:val="28"/>
        </w:rPr>
        <w:t xml:space="preserve">| </w:t>
      </w:r>
      <w:r w:rsidRPr="004857FF">
        <w:rPr>
          <w:rFonts w:ascii="Calibri" w:hAnsi="Calibri"/>
          <w:b/>
          <w:iCs/>
          <w:color w:val="002060"/>
          <w:sz w:val="28"/>
        </w:rPr>
        <w:t xml:space="preserve">A TODOS OS TRABALHADORES | </w:t>
      </w:r>
      <w:r w:rsidR="00AD0940" w:rsidRPr="00AD0940">
        <w:rPr>
          <w:rFonts w:ascii="Calibri" w:hAnsi="Calibri"/>
          <w:iCs/>
          <w:color w:val="002060"/>
          <w:sz w:val="28"/>
        </w:rPr>
        <w:t>2</w:t>
      </w:r>
      <w:r w:rsidR="00B30A56">
        <w:rPr>
          <w:rFonts w:ascii="Calibri" w:hAnsi="Calibri"/>
          <w:iCs/>
          <w:color w:val="002060"/>
          <w:sz w:val="28"/>
        </w:rPr>
        <w:t>7</w:t>
      </w:r>
      <w:r w:rsidRPr="004857FF">
        <w:rPr>
          <w:rFonts w:ascii="Calibri" w:hAnsi="Calibri"/>
          <w:iCs/>
          <w:color w:val="002060"/>
          <w:sz w:val="28"/>
        </w:rPr>
        <w:t>/</w:t>
      </w:r>
      <w:r w:rsidR="00AD0940">
        <w:rPr>
          <w:rFonts w:ascii="Calibri" w:hAnsi="Calibri"/>
          <w:iCs/>
          <w:color w:val="002060"/>
          <w:sz w:val="28"/>
        </w:rPr>
        <w:t>03</w:t>
      </w:r>
      <w:r w:rsidRPr="004857FF">
        <w:rPr>
          <w:rFonts w:ascii="Calibri" w:hAnsi="Calibri"/>
          <w:iCs/>
          <w:color w:val="002060"/>
          <w:sz w:val="28"/>
        </w:rPr>
        <w:t>/201</w:t>
      </w:r>
      <w:r w:rsidR="00AD0940">
        <w:rPr>
          <w:rFonts w:ascii="Calibri" w:hAnsi="Calibri"/>
          <w:iCs/>
          <w:color w:val="002060"/>
          <w:sz w:val="28"/>
        </w:rPr>
        <w:t>9</w:t>
      </w:r>
    </w:p>
    <w:p w14:paraId="5D5B7CE5" w14:textId="77777777" w:rsidR="00AD228A" w:rsidRDefault="00537CA1" w:rsidP="0089596E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7FF94" wp14:editId="0FD4B95E">
                <wp:simplePos x="0" y="0"/>
                <wp:positionH relativeFrom="column">
                  <wp:posOffset>293370</wp:posOffset>
                </wp:positionH>
                <wp:positionV relativeFrom="paragraph">
                  <wp:posOffset>164465</wp:posOffset>
                </wp:positionV>
                <wp:extent cx="6276975" cy="571500"/>
                <wp:effectExtent l="5715" t="9525" r="1333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69E34" w14:textId="77777777" w:rsidR="00DD6BB5" w:rsidRPr="00DD6BB5" w:rsidRDefault="00DD6BB5" w:rsidP="008B102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w w:val="2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B7FEDBB" w14:textId="77777777" w:rsidR="008B1023" w:rsidRDefault="008B1023" w:rsidP="008B102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w w:val="200"/>
                                <w:sz w:val="27"/>
                                <w:szCs w:val="27"/>
                                <w:u w:val="single"/>
                              </w:rPr>
                              <w:t>INSTRUÇÕES PARA A</w:t>
                            </w:r>
                            <w:r w:rsidR="0089596E">
                              <w:rPr>
                                <w:rFonts w:cs="Arial"/>
                                <w:b/>
                                <w:bCs/>
                                <w:w w:val="200"/>
                                <w:sz w:val="27"/>
                                <w:szCs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w w:val="200"/>
                                <w:sz w:val="27"/>
                                <w:szCs w:val="27"/>
                                <w:u w:val="single"/>
                              </w:rPr>
                              <w:t>GREVE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7FF94" id="Rectangle 11" o:spid="_x0000_s1026" style="position:absolute;margin-left:23.1pt;margin-top:12.95pt;width:494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">
                <v:textbox>
                  <w:txbxContent>
                    <w:p w14:paraId="03D69E34" w14:textId="77777777" w:rsidR="00DD6BB5" w:rsidRPr="00DD6BB5" w:rsidRDefault="00DD6BB5" w:rsidP="008B1023">
                      <w:pPr>
                        <w:jc w:val="center"/>
                        <w:rPr>
                          <w:rFonts w:cs="Arial"/>
                          <w:b/>
                          <w:bCs/>
                          <w:w w:val="200"/>
                          <w:sz w:val="16"/>
                          <w:szCs w:val="16"/>
                          <w:u w:val="single"/>
                        </w:rPr>
                      </w:pPr>
                    </w:p>
                    <w:p w14:paraId="5B7FEDBB" w14:textId="77777777" w:rsidR="008B1023" w:rsidRDefault="008B1023" w:rsidP="008B1023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w w:val="200"/>
                          <w:sz w:val="27"/>
                          <w:szCs w:val="27"/>
                          <w:u w:val="single"/>
                        </w:rPr>
                        <w:t>INSTRUÇÕES PARA A</w:t>
                      </w:r>
                      <w:r w:rsidR="0089596E">
                        <w:rPr>
                          <w:rFonts w:cs="Arial"/>
                          <w:b/>
                          <w:bCs/>
                          <w:w w:val="200"/>
                          <w:sz w:val="27"/>
                          <w:szCs w:val="27"/>
                          <w:u w:val="single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w w:val="200"/>
                          <w:sz w:val="27"/>
                          <w:szCs w:val="27"/>
                          <w:u w:val="single"/>
                        </w:rPr>
                        <w:t>GREVE</w:t>
                      </w:r>
                    </w:p>
                  </w:txbxContent>
                </v:textbox>
              </v:rect>
            </w:pict>
          </mc:Fallback>
        </mc:AlternateContent>
      </w:r>
    </w:p>
    <w:p w14:paraId="19D348DE" w14:textId="77777777" w:rsidR="00537CA1" w:rsidRDefault="00537CA1" w:rsidP="0089596E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599F20CC" w14:textId="77777777" w:rsidR="0089596E" w:rsidRDefault="0089596E" w:rsidP="0089596E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48BA1C22" w14:textId="77777777" w:rsidR="0089596E" w:rsidRDefault="0089596E" w:rsidP="0089596E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7F70AE0C" w14:textId="77777777" w:rsidR="00537CA1" w:rsidRPr="00391493" w:rsidRDefault="00537CA1" w:rsidP="0089596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20D1FB25" w14:textId="77777777" w:rsidR="00AD228A" w:rsidRPr="00391493" w:rsidRDefault="00AD228A" w:rsidP="004B7A8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91493">
        <w:rPr>
          <w:rFonts w:ascii="Calibri" w:hAnsi="Calibri" w:cs="Calibri"/>
          <w:b/>
          <w:bCs/>
          <w:sz w:val="22"/>
          <w:szCs w:val="22"/>
          <w:u w:val="single"/>
        </w:rPr>
        <w:t>DEVER DE SUBORDINAÇÃO E ASSIDUIDADE</w:t>
      </w:r>
    </w:p>
    <w:p w14:paraId="329C8CCA" w14:textId="77777777" w:rsidR="00AD228A" w:rsidRPr="00537CA1" w:rsidRDefault="00AD228A">
      <w:pPr>
        <w:pStyle w:val="NormalWeb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A greve suspende as relações emergentes do contrato de trabalho, </w:t>
      </w:r>
      <w:proofErr w:type="spellStart"/>
      <w:r w:rsidRPr="00537CA1">
        <w:rPr>
          <w:rFonts w:ascii="Calibri" w:hAnsi="Calibri" w:cs="Calibri"/>
          <w:sz w:val="22"/>
          <w:szCs w:val="22"/>
        </w:rPr>
        <w:t>cfr</w:t>
      </w:r>
      <w:proofErr w:type="spellEnd"/>
      <w:r w:rsidRPr="00537CA1">
        <w:rPr>
          <w:rFonts w:ascii="Calibri" w:hAnsi="Calibri" w:cs="Calibri"/>
          <w:sz w:val="22"/>
          <w:szCs w:val="22"/>
        </w:rPr>
        <w:t xml:space="preserve">. art. </w:t>
      </w:r>
      <w:r w:rsidR="004D3C95" w:rsidRPr="00537CA1">
        <w:rPr>
          <w:rFonts w:ascii="Calibri" w:hAnsi="Calibri" w:cs="Calibri"/>
          <w:sz w:val="22"/>
          <w:szCs w:val="22"/>
        </w:rPr>
        <w:t>536</w:t>
      </w:r>
      <w:r w:rsidRPr="00537CA1">
        <w:rPr>
          <w:rFonts w:ascii="Calibri" w:hAnsi="Calibri" w:cs="Calibri"/>
          <w:sz w:val="22"/>
          <w:szCs w:val="22"/>
        </w:rPr>
        <w:t xml:space="preserve">.º, n.º 1 da Lei </w:t>
      </w:r>
      <w:r w:rsidR="004D3C95" w:rsidRPr="00537CA1">
        <w:rPr>
          <w:rFonts w:ascii="Calibri" w:hAnsi="Calibri" w:cs="Calibri"/>
          <w:sz w:val="22"/>
          <w:szCs w:val="22"/>
        </w:rPr>
        <w:t>7/2009</w:t>
      </w:r>
      <w:r w:rsidRPr="00537CA1">
        <w:rPr>
          <w:rFonts w:ascii="Calibri" w:hAnsi="Calibri" w:cs="Calibri"/>
          <w:sz w:val="22"/>
          <w:szCs w:val="22"/>
        </w:rPr>
        <w:t xml:space="preserve">, de </w:t>
      </w:r>
      <w:r w:rsidR="004D3C95" w:rsidRPr="00537CA1">
        <w:rPr>
          <w:rFonts w:ascii="Calibri" w:hAnsi="Calibri" w:cs="Calibri"/>
          <w:sz w:val="22"/>
          <w:szCs w:val="22"/>
        </w:rPr>
        <w:t>12/02.</w:t>
      </w:r>
    </w:p>
    <w:p w14:paraId="3AD1ECC3" w14:textId="77777777" w:rsidR="00AD228A" w:rsidRPr="00537CA1" w:rsidRDefault="007D43CC" w:rsidP="0031691A">
      <w:pPr>
        <w:pStyle w:val="NormalWeb"/>
        <w:numPr>
          <w:ilvl w:val="1"/>
          <w:numId w:val="1"/>
        </w:numPr>
        <w:spacing w:before="0" w:beforeAutospacing="0" w:after="0" w:afterAutospacing="0"/>
        <w:ind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Durante a greve suspende</w:t>
      </w:r>
      <w:r w:rsidR="00AD228A" w:rsidRPr="00537CA1">
        <w:rPr>
          <w:rFonts w:ascii="Calibri" w:hAnsi="Calibri" w:cs="Calibri"/>
          <w:sz w:val="22"/>
          <w:szCs w:val="22"/>
        </w:rPr>
        <w:t>-se o vínculo hierárquico, pelo que os funcionários não devem obediência a ordens dos seus superiores.</w:t>
      </w:r>
    </w:p>
    <w:p w14:paraId="2274C457" w14:textId="77777777" w:rsidR="00AD228A" w:rsidRPr="00537CA1" w:rsidRDefault="00AD228A" w:rsidP="0031691A">
      <w:pPr>
        <w:pStyle w:val="NormalWeb"/>
        <w:numPr>
          <w:ilvl w:val="1"/>
          <w:numId w:val="1"/>
        </w:numPr>
        <w:spacing w:before="0" w:beforeAutospacing="0" w:after="0" w:afterAutospacing="0"/>
        <w:ind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Também não é devida obediência a quaisquer instruções, para determinados procedimentos, emanadas das entidades governamentais.</w:t>
      </w:r>
    </w:p>
    <w:p w14:paraId="749D0CBA" w14:textId="77777777" w:rsidR="00AD228A" w:rsidRPr="009C1399" w:rsidRDefault="00AD228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4"/>
          <w:szCs w:val="22"/>
          <w:u w:val="single"/>
        </w:rPr>
      </w:pPr>
    </w:p>
    <w:p w14:paraId="47FE3494" w14:textId="77777777" w:rsidR="00AD228A" w:rsidRPr="00537CA1" w:rsidRDefault="00AD228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7CA1">
        <w:rPr>
          <w:rFonts w:ascii="Calibri" w:hAnsi="Calibri" w:cs="Calibri"/>
          <w:b/>
          <w:bCs/>
          <w:sz w:val="22"/>
          <w:szCs w:val="22"/>
          <w:u w:val="single"/>
        </w:rPr>
        <w:t>QUEM PODE FAZER GREVE</w:t>
      </w:r>
    </w:p>
    <w:p w14:paraId="7E33F917" w14:textId="77777777" w:rsidR="00AD228A" w:rsidRPr="009C1399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sz w:val="14"/>
          <w:szCs w:val="22"/>
          <w:u w:val="single"/>
        </w:rPr>
      </w:pPr>
    </w:p>
    <w:p w14:paraId="2AE7D3B4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A greve é um direito de todos os Trabalhadores, reconhecido e consagrado na Constituição da Republica Portuguesa e regulamentado pelas Leis n.º </w:t>
      </w:r>
      <w:r w:rsidR="004D3C95" w:rsidRPr="00537CA1">
        <w:rPr>
          <w:rFonts w:ascii="Calibri" w:hAnsi="Calibri" w:cs="Calibri"/>
          <w:sz w:val="22"/>
          <w:szCs w:val="22"/>
        </w:rPr>
        <w:t>35/2014, de 20/06</w:t>
      </w:r>
      <w:r w:rsidRPr="00537CA1">
        <w:rPr>
          <w:rFonts w:ascii="Calibri" w:hAnsi="Calibri" w:cs="Calibri"/>
          <w:sz w:val="22"/>
          <w:szCs w:val="22"/>
        </w:rPr>
        <w:t xml:space="preserve"> e 7/2009, de 12.02.</w:t>
      </w:r>
    </w:p>
    <w:p w14:paraId="1AB16D0B" w14:textId="77777777" w:rsidR="00AD228A" w:rsidRPr="009C1399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4"/>
          <w:szCs w:val="22"/>
        </w:rPr>
      </w:pPr>
    </w:p>
    <w:p w14:paraId="23B111DE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Assim, podem fazer greve:</w:t>
      </w:r>
    </w:p>
    <w:p w14:paraId="5B074771" w14:textId="77777777" w:rsidR="00AD228A" w:rsidRPr="00537CA1" w:rsidRDefault="007D43CC" w:rsidP="0031691A">
      <w:pPr>
        <w:pStyle w:val="NormalWeb"/>
        <w:spacing w:before="0" w:beforeAutospacing="0" w:after="0" w:afterAutospacing="0"/>
        <w:ind w:left="720"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2.1. Os trabalhadores</w:t>
      </w:r>
      <w:r w:rsidR="00AD228A" w:rsidRPr="00537CA1">
        <w:rPr>
          <w:rFonts w:ascii="Calibri" w:hAnsi="Calibri" w:cs="Calibri"/>
          <w:sz w:val="22"/>
          <w:szCs w:val="22"/>
        </w:rPr>
        <w:t xml:space="preserve"> sindicalizados no STI.</w:t>
      </w:r>
    </w:p>
    <w:p w14:paraId="414C9311" w14:textId="77777777" w:rsidR="00AD228A" w:rsidRPr="00537CA1" w:rsidRDefault="007D43CC" w:rsidP="0031691A">
      <w:pPr>
        <w:pStyle w:val="NormalWeb"/>
        <w:spacing w:before="0" w:beforeAutospacing="0" w:after="0" w:afterAutospacing="0"/>
        <w:ind w:left="720"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2.2. Os trabalhadores </w:t>
      </w:r>
      <w:r w:rsidR="00AD228A" w:rsidRPr="00537CA1">
        <w:rPr>
          <w:rFonts w:ascii="Calibri" w:hAnsi="Calibri" w:cs="Calibri"/>
          <w:sz w:val="22"/>
          <w:szCs w:val="22"/>
        </w:rPr>
        <w:t>sindicalizados em outros sindicatos, ainda que estes não tenham decretado greve.</w:t>
      </w:r>
    </w:p>
    <w:p w14:paraId="31B2C4EC" w14:textId="77777777" w:rsidR="00AD228A" w:rsidRPr="00537CA1" w:rsidRDefault="007D43CC" w:rsidP="0031691A">
      <w:pPr>
        <w:pStyle w:val="NormalWeb"/>
        <w:spacing w:before="0" w:beforeAutospacing="0" w:after="0" w:afterAutospacing="0"/>
        <w:ind w:left="720"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2.3. Os trabalhadores</w:t>
      </w:r>
      <w:r w:rsidR="00AD228A" w:rsidRPr="00537CA1">
        <w:rPr>
          <w:rFonts w:ascii="Calibri" w:hAnsi="Calibri" w:cs="Calibri"/>
          <w:sz w:val="22"/>
          <w:szCs w:val="22"/>
        </w:rPr>
        <w:t xml:space="preserve"> sem qualquer filiação sindical.</w:t>
      </w:r>
    </w:p>
    <w:p w14:paraId="32397218" w14:textId="77777777" w:rsidR="007D43CC" w:rsidRPr="009C1399" w:rsidRDefault="007D43CC" w:rsidP="007D43CC">
      <w:pPr>
        <w:pStyle w:val="NormalWeb"/>
        <w:spacing w:before="0" w:beforeAutospacing="0" w:after="0" w:afterAutospacing="0"/>
        <w:ind w:right="720"/>
        <w:jc w:val="both"/>
        <w:rPr>
          <w:rFonts w:ascii="Calibri" w:hAnsi="Calibri" w:cs="Calibri"/>
          <w:b/>
          <w:sz w:val="16"/>
          <w:szCs w:val="22"/>
        </w:rPr>
      </w:pPr>
    </w:p>
    <w:p w14:paraId="60DACCD2" w14:textId="77777777" w:rsidR="007D43CC" w:rsidRPr="00537CA1" w:rsidRDefault="007D43CC" w:rsidP="007D43CC">
      <w:pPr>
        <w:pStyle w:val="NormalWeb"/>
        <w:numPr>
          <w:ilvl w:val="0"/>
          <w:numId w:val="1"/>
        </w:numPr>
        <w:spacing w:before="0" w:beforeAutospacing="0" w:after="0" w:afterAutospacing="0"/>
        <w:ind w:right="720"/>
        <w:jc w:val="both"/>
        <w:rPr>
          <w:rFonts w:ascii="Calibri" w:hAnsi="Calibri" w:cs="Calibri"/>
          <w:b/>
          <w:sz w:val="22"/>
          <w:szCs w:val="22"/>
        </w:rPr>
      </w:pPr>
      <w:r w:rsidRPr="00537CA1">
        <w:rPr>
          <w:rFonts w:ascii="Calibri" w:hAnsi="Calibri" w:cs="Calibri"/>
          <w:b/>
          <w:sz w:val="22"/>
          <w:szCs w:val="22"/>
        </w:rPr>
        <w:t>COMUNICAÇÃO DE ADESÃO À GREVE</w:t>
      </w:r>
    </w:p>
    <w:p w14:paraId="44F086C8" w14:textId="77777777" w:rsidR="007D43CC" w:rsidRPr="009C1399" w:rsidRDefault="007D43CC" w:rsidP="00537CA1">
      <w:pPr>
        <w:pStyle w:val="NormalWeb"/>
        <w:spacing w:before="0" w:beforeAutospacing="0" w:after="0" w:afterAutospacing="0"/>
        <w:ind w:right="720"/>
        <w:jc w:val="both"/>
        <w:rPr>
          <w:rFonts w:ascii="Calibri" w:hAnsi="Calibri" w:cs="Calibri"/>
          <w:b/>
          <w:sz w:val="16"/>
          <w:szCs w:val="22"/>
        </w:rPr>
      </w:pPr>
    </w:p>
    <w:p w14:paraId="5A6F6F1C" w14:textId="77777777" w:rsidR="007D43CC" w:rsidRPr="00537CA1" w:rsidRDefault="007D43CC" w:rsidP="007D43CC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Os funcionários NÃO ESTÃO legalmente OBRIGADOS A COMUNICAR À ENTIDADE PATRONAL POR FORMA EXPRESSA A SUA ADESÃO À GREVE (entre outros, Acórdão do STJ, de 08/11/83, recurso nº 20/83: "</w:t>
      </w:r>
      <w:r w:rsidRPr="00537CA1">
        <w:rPr>
          <w:rFonts w:ascii="Calibri" w:hAnsi="Calibri" w:cs="Calibri"/>
          <w:b/>
          <w:sz w:val="22"/>
          <w:szCs w:val="22"/>
        </w:rPr>
        <w:t>decretada a greve na devida forma, para os trabalhadores aderirem à mesma, basta que faltem ao trabalho, sem necessidade de comunicar a sua intenção à entidade patronal, mesmo que esta lho solicite ou determine tal</w:t>
      </w:r>
      <w:r w:rsidRPr="00537CA1">
        <w:rPr>
          <w:rFonts w:ascii="Calibri" w:hAnsi="Calibri" w:cs="Calibri"/>
          <w:sz w:val="22"/>
          <w:szCs w:val="22"/>
        </w:rPr>
        <w:t>")</w:t>
      </w:r>
    </w:p>
    <w:p w14:paraId="000677D1" w14:textId="77777777" w:rsidR="007D43CC" w:rsidRPr="009C1399" w:rsidRDefault="007D43CC" w:rsidP="0031691A">
      <w:pPr>
        <w:pStyle w:val="NormalWeb"/>
        <w:spacing w:before="0" w:beforeAutospacing="0" w:after="0" w:afterAutospacing="0"/>
        <w:ind w:right="720"/>
        <w:jc w:val="both"/>
        <w:rPr>
          <w:rFonts w:ascii="Calibri" w:hAnsi="Calibri" w:cs="Calibri"/>
          <w:sz w:val="16"/>
          <w:szCs w:val="22"/>
        </w:rPr>
      </w:pPr>
    </w:p>
    <w:p w14:paraId="132F3CF5" w14:textId="77777777" w:rsidR="00AD228A" w:rsidRPr="00537CA1" w:rsidRDefault="007D43CC" w:rsidP="0031691A">
      <w:pPr>
        <w:pStyle w:val="NormalWeb"/>
        <w:spacing w:before="0" w:beforeAutospacing="0" w:after="0" w:afterAutospacing="0"/>
        <w:ind w:left="284"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Porém, e</w:t>
      </w:r>
      <w:r w:rsidR="00AD228A" w:rsidRPr="00537CA1">
        <w:rPr>
          <w:rFonts w:ascii="Calibri" w:hAnsi="Calibri" w:cs="Calibri"/>
          <w:sz w:val="22"/>
          <w:szCs w:val="22"/>
        </w:rPr>
        <w:t>m anteriores greves decretadas por este sindicato, ocorreram algumas situações que, de forma alguma são aceitáveis num Estado de Direito Democrático.</w:t>
      </w:r>
    </w:p>
    <w:p w14:paraId="1642470B" w14:textId="77777777" w:rsidR="00537CA1" w:rsidRPr="009C1399" w:rsidRDefault="00537CA1" w:rsidP="0031691A">
      <w:pPr>
        <w:pStyle w:val="NormalWeb"/>
        <w:spacing w:before="0" w:beforeAutospacing="0" w:after="0" w:afterAutospacing="0"/>
        <w:ind w:left="284" w:right="720"/>
        <w:jc w:val="both"/>
        <w:rPr>
          <w:rFonts w:ascii="Calibri" w:hAnsi="Calibri" w:cs="Calibri"/>
          <w:sz w:val="16"/>
          <w:szCs w:val="22"/>
        </w:rPr>
      </w:pPr>
    </w:p>
    <w:p w14:paraId="05EB8364" w14:textId="77777777" w:rsidR="00AD228A" w:rsidRPr="00537CA1" w:rsidRDefault="00AD228A" w:rsidP="0031691A">
      <w:pPr>
        <w:pStyle w:val="NormalWeb"/>
        <w:spacing w:before="0" w:beforeAutospacing="0" w:after="0" w:afterAutospacing="0"/>
        <w:ind w:left="720"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Os casos mais comuns foram:</w:t>
      </w:r>
    </w:p>
    <w:p w14:paraId="371C4BC0" w14:textId="77777777" w:rsidR="00AD228A" w:rsidRPr="00537CA1" w:rsidRDefault="00AD228A" w:rsidP="0031691A">
      <w:pPr>
        <w:pStyle w:val="NormalWeb"/>
        <w:numPr>
          <w:ilvl w:val="0"/>
          <w:numId w:val="3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Exigências de os Trabalhadores declararem, nalguns casos, por escrito, na véspera da greve se a ela vão aderir;</w:t>
      </w:r>
    </w:p>
    <w:p w14:paraId="5392D5F9" w14:textId="77777777" w:rsidR="00AD228A" w:rsidRPr="00537CA1" w:rsidRDefault="00AD228A" w:rsidP="0031691A">
      <w:pPr>
        <w:pStyle w:val="NormalWeb"/>
        <w:numPr>
          <w:ilvl w:val="0"/>
          <w:numId w:val="3"/>
        </w:numPr>
        <w:spacing w:before="0" w:beforeAutospacing="0" w:after="0" w:afterAutospacing="0"/>
        <w:ind w:left="1077" w:right="-1" w:hanging="357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Substituição do pessoal do quadro em greve, por trabalhadores contratados ou de outros quadros.</w:t>
      </w:r>
    </w:p>
    <w:p w14:paraId="43278766" w14:textId="77777777" w:rsidR="00AD228A" w:rsidRPr="00537CA1" w:rsidRDefault="00AD228A" w:rsidP="004B7A8B">
      <w:pPr>
        <w:pStyle w:val="NormalWeb"/>
        <w:spacing w:before="0" w:beforeAutospacing="0" w:after="0" w:afterAutospacing="0"/>
        <w:ind w:left="720" w:right="720"/>
        <w:jc w:val="both"/>
        <w:rPr>
          <w:rFonts w:ascii="Calibri" w:hAnsi="Calibri" w:cs="Calibri"/>
          <w:sz w:val="16"/>
          <w:szCs w:val="22"/>
        </w:rPr>
      </w:pPr>
    </w:p>
    <w:p w14:paraId="5E823B01" w14:textId="77777777" w:rsidR="004D3C95" w:rsidRPr="00537CA1" w:rsidRDefault="00AD228A" w:rsidP="0031691A">
      <w:pPr>
        <w:pStyle w:val="NormalWeb"/>
        <w:spacing w:before="0" w:beforeAutospacing="0" w:after="0" w:afterAutospacing="0"/>
        <w:ind w:left="720"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Em ref</w:t>
      </w:r>
      <w:r w:rsidR="007D43CC" w:rsidRPr="00537CA1">
        <w:rPr>
          <w:rFonts w:ascii="Calibri" w:hAnsi="Calibri" w:cs="Calibri"/>
          <w:sz w:val="22"/>
          <w:szCs w:val="22"/>
        </w:rPr>
        <w:t>erência a este último ponto</w:t>
      </w:r>
      <w:r w:rsidRPr="00537CA1">
        <w:rPr>
          <w:rFonts w:ascii="Calibri" w:hAnsi="Calibri" w:cs="Calibri"/>
          <w:sz w:val="22"/>
          <w:szCs w:val="22"/>
        </w:rPr>
        <w:t xml:space="preserve"> lembramos que dos artigo </w:t>
      </w:r>
      <w:r w:rsidR="004D3C95" w:rsidRPr="00537CA1">
        <w:rPr>
          <w:rFonts w:ascii="Calibri" w:hAnsi="Calibri" w:cs="Calibri"/>
          <w:sz w:val="22"/>
          <w:szCs w:val="22"/>
        </w:rPr>
        <w:t>535</w:t>
      </w:r>
      <w:r w:rsidR="007D43CC" w:rsidRPr="00537CA1">
        <w:rPr>
          <w:rFonts w:ascii="Calibri" w:hAnsi="Calibri" w:cs="Calibri"/>
          <w:sz w:val="22"/>
          <w:szCs w:val="22"/>
        </w:rPr>
        <w:t>.º, n.º 1</w:t>
      </w:r>
      <w:r w:rsidRPr="00537CA1">
        <w:rPr>
          <w:rFonts w:ascii="Calibri" w:hAnsi="Calibri" w:cs="Calibri"/>
          <w:sz w:val="22"/>
          <w:szCs w:val="22"/>
        </w:rPr>
        <w:t xml:space="preserve"> da</w:t>
      </w:r>
      <w:r w:rsidR="0031691A" w:rsidRPr="00537CA1">
        <w:rPr>
          <w:rFonts w:ascii="Calibri" w:hAnsi="Calibri" w:cs="Calibri"/>
          <w:sz w:val="22"/>
          <w:szCs w:val="22"/>
        </w:rPr>
        <w:t xml:space="preserve"> Lei </w:t>
      </w:r>
      <w:r w:rsidR="004D3C95" w:rsidRPr="00537CA1">
        <w:rPr>
          <w:rFonts w:ascii="Calibri" w:hAnsi="Calibri" w:cs="Calibri"/>
          <w:sz w:val="22"/>
          <w:szCs w:val="22"/>
        </w:rPr>
        <w:t>N.º 7/2009</w:t>
      </w:r>
      <w:r w:rsidR="0031691A" w:rsidRPr="00537CA1">
        <w:rPr>
          <w:rFonts w:ascii="Calibri" w:hAnsi="Calibri" w:cs="Calibri"/>
          <w:sz w:val="22"/>
          <w:szCs w:val="22"/>
        </w:rPr>
        <w:t xml:space="preserve">,de </w:t>
      </w:r>
      <w:r w:rsidR="004D3C95" w:rsidRPr="00537CA1">
        <w:rPr>
          <w:rFonts w:ascii="Calibri" w:hAnsi="Calibri" w:cs="Calibri"/>
          <w:sz w:val="22"/>
          <w:szCs w:val="22"/>
        </w:rPr>
        <w:t>12/02</w:t>
      </w:r>
      <w:r w:rsidR="0031691A" w:rsidRPr="00537CA1">
        <w:rPr>
          <w:rFonts w:ascii="Calibri" w:hAnsi="Calibri" w:cs="Calibri"/>
          <w:sz w:val="22"/>
          <w:szCs w:val="22"/>
        </w:rPr>
        <w:t xml:space="preserve"> resulta que “</w:t>
      </w:r>
      <w:r w:rsidR="004D3C95" w:rsidRPr="00537CA1">
        <w:rPr>
          <w:rFonts w:ascii="Calibri" w:hAnsi="Calibri" w:cs="Calibri"/>
          <w:sz w:val="22"/>
          <w:szCs w:val="22"/>
        </w:rPr>
        <w:t xml:space="preserve">O empregador não pode, durante a greve, substituir os grevistas por pessoas que, à data do aviso prévio, não trabalhavam no </w:t>
      </w:r>
      <w:r w:rsidR="009E470B" w:rsidRPr="00537CA1">
        <w:rPr>
          <w:rFonts w:ascii="Calibri" w:hAnsi="Calibri" w:cs="Calibri"/>
          <w:sz w:val="22"/>
          <w:szCs w:val="22"/>
        </w:rPr>
        <w:t>respetivo</w:t>
      </w:r>
      <w:r w:rsidR="004D3C95" w:rsidRPr="00537CA1">
        <w:rPr>
          <w:rFonts w:ascii="Calibri" w:hAnsi="Calibri" w:cs="Calibri"/>
          <w:sz w:val="22"/>
          <w:szCs w:val="22"/>
        </w:rPr>
        <w:t xml:space="preserve"> estabelecimento ou serviço nem pode, desde essa data, admitir trabalhadores para aquele fim</w:t>
      </w:r>
      <w:r w:rsidRPr="00537CA1">
        <w:rPr>
          <w:rFonts w:ascii="Calibri" w:hAnsi="Calibri" w:cs="Calibri"/>
          <w:sz w:val="22"/>
          <w:szCs w:val="22"/>
        </w:rPr>
        <w:t xml:space="preserve">.” </w:t>
      </w:r>
    </w:p>
    <w:p w14:paraId="451E853B" w14:textId="77777777" w:rsidR="007D43CC" w:rsidRPr="00537CA1" w:rsidRDefault="007D43CC" w:rsidP="0031691A">
      <w:pPr>
        <w:pStyle w:val="NormalWeb"/>
        <w:spacing w:before="0" w:beforeAutospacing="0" w:after="0" w:afterAutospacing="0"/>
        <w:ind w:left="720" w:right="-1"/>
        <w:jc w:val="both"/>
        <w:rPr>
          <w:rFonts w:ascii="Calibri" w:hAnsi="Calibri" w:cs="Calibri"/>
          <w:sz w:val="16"/>
          <w:szCs w:val="22"/>
        </w:rPr>
      </w:pPr>
    </w:p>
    <w:p w14:paraId="3EEA098B" w14:textId="77777777" w:rsidR="00AD228A" w:rsidRDefault="00AD228A" w:rsidP="0031691A">
      <w:pPr>
        <w:pStyle w:val="NormalWeb"/>
        <w:spacing w:before="0" w:beforeAutospacing="0" w:after="0" w:afterAutospacing="0"/>
        <w:ind w:left="720" w:right="-1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Quaisquer atropelos à legalidade serão publicamente denunciados e será apresentada queixa aos organismos competentes.</w:t>
      </w:r>
    </w:p>
    <w:p w14:paraId="66CA4FC9" w14:textId="77777777" w:rsidR="00B30A56" w:rsidRDefault="00B30A56" w:rsidP="0031691A">
      <w:pPr>
        <w:pStyle w:val="NormalWeb"/>
        <w:spacing w:before="0" w:beforeAutospacing="0" w:after="0" w:afterAutospacing="0"/>
        <w:ind w:left="720" w:right="-1"/>
        <w:jc w:val="both"/>
        <w:rPr>
          <w:rFonts w:ascii="Calibri" w:hAnsi="Calibri" w:cs="Calibri"/>
          <w:sz w:val="22"/>
          <w:szCs w:val="22"/>
        </w:rPr>
      </w:pPr>
    </w:p>
    <w:p w14:paraId="5826233A" w14:textId="77777777" w:rsidR="00AD228A" w:rsidRPr="00537CA1" w:rsidRDefault="00AD228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7CA1">
        <w:rPr>
          <w:rFonts w:ascii="Calibri" w:hAnsi="Calibri" w:cs="Calibri"/>
          <w:b/>
          <w:bCs/>
          <w:sz w:val="22"/>
          <w:szCs w:val="22"/>
          <w:u w:val="single"/>
        </w:rPr>
        <w:t>EFEITOS DA GREVE</w:t>
      </w:r>
    </w:p>
    <w:p w14:paraId="4A225AA3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22FBEEA4" w14:textId="77777777" w:rsidR="00AD228A" w:rsidRPr="00537CA1" w:rsidRDefault="00121D76" w:rsidP="00121D76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Como resulta do </w:t>
      </w:r>
      <w:proofErr w:type="spellStart"/>
      <w:r w:rsidRPr="00537CA1">
        <w:rPr>
          <w:rFonts w:ascii="Calibri" w:hAnsi="Calibri" w:cs="Calibri"/>
          <w:sz w:val="22"/>
          <w:szCs w:val="22"/>
        </w:rPr>
        <w:t>a</w:t>
      </w:r>
      <w:bookmarkStart w:id="0" w:name="_GoBack"/>
      <w:bookmarkEnd w:id="0"/>
      <w:r w:rsidRPr="00537CA1">
        <w:rPr>
          <w:rFonts w:ascii="Calibri" w:hAnsi="Calibri" w:cs="Calibri"/>
          <w:sz w:val="22"/>
          <w:szCs w:val="22"/>
        </w:rPr>
        <w:t>rt</w:t>
      </w:r>
      <w:proofErr w:type="spellEnd"/>
      <w:r w:rsidRPr="00537CA1">
        <w:rPr>
          <w:rFonts w:ascii="Calibri" w:hAnsi="Calibri" w:cs="Calibri"/>
          <w:sz w:val="22"/>
          <w:szCs w:val="22"/>
        </w:rPr>
        <w:t>. 536.º, n.º 1 da Lei n.º 7/2009, de 12.02, o</w:t>
      </w:r>
      <w:r w:rsidR="00AD228A" w:rsidRPr="00537CA1">
        <w:rPr>
          <w:rFonts w:ascii="Calibri" w:hAnsi="Calibri" w:cs="Calibri"/>
          <w:sz w:val="22"/>
          <w:szCs w:val="22"/>
        </w:rPr>
        <w:t xml:space="preserve"> efeito central da greve é a suspensão do contrato de trabalho de trabalhador ader</w:t>
      </w:r>
      <w:r w:rsidRPr="00537CA1">
        <w:rPr>
          <w:rFonts w:ascii="Calibri" w:hAnsi="Calibri" w:cs="Calibri"/>
          <w:sz w:val="22"/>
          <w:szCs w:val="22"/>
        </w:rPr>
        <w:t>ente,</w:t>
      </w:r>
      <w:r w:rsidR="007D43CC" w:rsidRPr="00537CA1">
        <w:rPr>
          <w:rFonts w:ascii="Calibri" w:hAnsi="Calibri" w:cs="Calibri"/>
          <w:sz w:val="22"/>
          <w:szCs w:val="22"/>
        </w:rPr>
        <w:t xml:space="preserve"> incluindo o direito à retribuição e os devere</w:t>
      </w:r>
      <w:r w:rsidRPr="00537CA1">
        <w:rPr>
          <w:rFonts w:ascii="Calibri" w:hAnsi="Calibri" w:cs="Calibri"/>
          <w:sz w:val="22"/>
          <w:szCs w:val="22"/>
        </w:rPr>
        <w:t xml:space="preserve">s de subordinação e assiduidade, não podendo o trabalhador </w:t>
      </w:r>
      <w:r w:rsidR="00AD228A" w:rsidRPr="00537CA1">
        <w:rPr>
          <w:rFonts w:ascii="Calibri" w:hAnsi="Calibri" w:cs="Calibri"/>
          <w:sz w:val="22"/>
          <w:szCs w:val="22"/>
        </w:rPr>
        <w:t>sofrer quaisquer outros prejuízos.</w:t>
      </w:r>
    </w:p>
    <w:p w14:paraId="35FED1BC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0BC0F011" w14:textId="77777777" w:rsidR="00AD228A" w:rsidRPr="00537CA1" w:rsidRDefault="00AD228A" w:rsidP="00A70EC4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NÃO PODE SER PREJUDICADO NA ANTIGUIDADE, NEM PODE SER SANCIONADO, P</w:t>
      </w:r>
      <w:r w:rsidR="00121D76" w:rsidRPr="00537CA1">
        <w:rPr>
          <w:rFonts w:ascii="Calibri" w:hAnsi="Calibri" w:cs="Calibri"/>
          <w:sz w:val="22"/>
          <w:szCs w:val="22"/>
        </w:rPr>
        <w:t xml:space="preserve">ELO FACTO DA SUA ADESÃO À GREVE, </w:t>
      </w:r>
      <w:proofErr w:type="spellStart"/>
      <w:r w:rsidR="00121D76" w:rsidRPr="00537CA1">
        <w:rPr>
          <w:rFonts w:ascii="Calibri" w:hAnsi="Calibri" w:cs="Calibri"/>
          <w:sz w:val="22"/>
          <w:szCs w:val="22"/>
        </w:rPr>
        <w:t>cfr</w:t>
      </w:r>
      <w:proofErr w:type="spellEnd"/>
      <w:r w:rsidR="00121D76" w:rsidRPr="00537CA1">
        <w:rPr>
          <w:rFonts w:ascii="Calibri" w:hAnsi="Calibri" w:cs="Calibri"/>
          <w:sz w:val="22"/>
          <w:szCs w:val="22"/>
        </w:rPr>
        <w:t>. 536.º, n.º 3 da Lei n.º 7/2009, de 12.02</w:t>
      </w:r>
    </w:p>
    <w:p w14:paraId="03C67CB1" w14:textId="77777777" w:rsidR="00AD228A" w:rsidRPr="00537CA1" w:rsidRDefault="00AD228A" w:rsidP="009E470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6"/>
          <w:szCs w:val="22"/>
        </w:rPr>
      </w:pPr>
    </w:p>
    <w:p w14:paraId="70AA54D6" w14:textId="77777777" w:rsidR="00AD228A" w:rsidRPr="00537CA1" w:rsidRDefault="00AD228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7CA1">
        <w:rPr>
          <w:rFonts w:ascii="Calibri" w:hAnsi="Calibri" w:cs="Calibri"/>
          <w:b/>
          <w:bCs/>
          <w:sz w:val="22"/>
          <w:szCs w:val="22"/>
          <w:u w:val="single"/>
        </w:rPr>
        <w:t>PROIBIÇÃO DE DISCRIMINAÇÕES DEVIDO À GREVE</w:t>
      </w:r>
    </w:p>
    <w:p w14:paraId="51857AF8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08CB6539" w14:textId="77777777" w:rsidR="00121D76" w:rsidRPr="00537CA1" w:rsidRDefault="00121D76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O trabalhador </w:t>
      </w:r>
      <w:r w:rsidRPr="00537CA1">
        <w:rPr>
          <w:rFonts w:ascii="Calibri" w:hAnsi="Calibri" w:cs="Calibri"/>
          <w:b/>
          <w:sz w:val="22"/>
          <w:szCs w:val="22"/>
        </w:rPr>
        <w:t>NÃO PODE SOFRER QUALQUER DISCRIMINAÇÃO</w:t>
      </w:r>
      <w:r w:rsidRPr="00537CA1">
        <w:rPr>
          <w:rFonts w:ascii="Calibri" w:hAnsi="Calibri" w:cs="Calibri"/>
          <w:sz w:val="22"/>
          <w:szCs w:val="22"/>
        </w:rPr>
        <w:t xml:space="preserve"> por motivo de ADESÃO À GREVE, </w:t>
      </w:r>
      <w:proofErr w:type="spellStart"/>
      <w:r w:rsidRPr="00537CA1">
        <w:rPr>
          <w:rFonts w:ascii="Calibri" w:hAnsi="Calibri" w:cs="Calibri"/>
          <w:sz w:val="22"/>
          <w:szCs w:val="22"/>
        </w:rPr>
        <w:t>cfr</w:t>
      </w:r>
      <w:proofErr w:type="spellEnd"/>
      <w:r w:rsidRPr="00537CA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37CA1">
        <w:rPr>
          <w:rFonts w:ascii="Calibri" w:hAnsi="Calibri" w:cs="Calibri"/>
          <w:sz w:val="22"/>
          <w:szCs w:val="22"/>
        </w:rPr>
        <w:t>art</w:t>
      </w:r>
      <w:proofErr w:type="spellEnd"/>
      <w:r w:rsidRPr="00537CA1">
        <w:rPr>
          <w:rFonts w:ascii="Calibri" w:hAnsi="Calibri" w:cs="Calibri"/>
          <w:sz w:val="22"/>
          <w:szCs w:val="22"/>
        </w:rPr>
        <w:t>. 540.º, n.º 1 da Lei 7/2009, de 12.02</w:t>
      </w:r>
    </w:p>
    <w:p w14:paraId="7DF6E91C" w14:textId="77777777" w:rsidR="00121D76" w:rsidRPr="00537CA1" w:rsidRDefault="00121D76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0459DA3A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Entre os comportamentos </w:t>
      </w:r>
      <w:r w:rsidR="00121D76" w:rsidRPr="00537CA1">
        <w:rPr>
          <w:rFonts w:ascii="Calibri" w:hAnsi="Calibri" w:cs="Calibri"/>
          <w:sz w:val="22"/>
          <w:szCs w:val="22"/>
        </w:rPr>
        <w:t>suscetíveis</w:t>
      </w:r>
      <w:r w:rsidRPr="00537CA1">
        <w:rPr>
          <w:rFonts w:ascii="Calibri" w:hAnsi="Calibri" w:cs="Calibri"/>
          <w:sz w:val="22"/>
          <w:szCs w:val="22"/>
        </w:rPr>
        <w:t xml:space="preserve"> de constituírem discriminações, e, como tal, PROIBIDOS, poderão exemplificar-se os seguintes:</w:t>
      </w:r>
    </w:p>
    <w:p w14:paraId="06158AB6" w14:textId="2D20279F" w:rsidR="00AD228A" w:rsidRPr="00B30A56" w:rsidRDefault="009708EA">
      <w:pPr>
        <w:pStyle w:val="NormalWeb"/>
        <w:numPr>
          <w:ilvl w:val="0"/>
          <w:numId w:val="2"/>
        </w:numPr>
        <w:ind w:right="720"/>
        <w:jc w:val="both"/>
        <w:rPr>
          <w:rFonts w:ascii="Calibri" w:hAnsi="Calibri" w:cs="Calibri"/>
          <w:b/>
          <w:sz w:val="22"/>
          <w:szCs w:val="22"/>
        </w:rPr>
      </w:pPr>
      <w:r w:rsidRPr="00B30A56">
        <w:rPr>
          <w:rFonts w:ascii="Calibri" w:hAnsi="Calibri" w:cs="Calibri"/>
          <w:b/>
          <w:sz w:val="22"/>
          <w:szCs w:val="22"/>
        </w:rPr>
        <w:t xml:space="preserve">- </w:t>
      </w:r>
      <w:r w:rsidR="00AD228A" w:rsidRPr="00B30A56">
        <w:rPr>
          <w:rFonts w:ascii="Calibri" w:hAnsi="Calibri" w:cs="Calibri"/>
          <w:b/>
          <w:sz w:val="22"/>
          <w:szCs w:val="22"/>
        </w:rPr>
        <w:t xml:space="preserve">Desconto na remuneração, superior à do período </w:t>
      </w:r>
      <w:r w:rsidR="00B30A56">
        <w:rPr>
          <w:rFonts w:ascii="Calibri" w:hAnsi="Calibri" w:cs="Calibri"/>
          <w:b/>
          <w:sz w:val="22"/>
          <w:szCs w:val="22"/>
        </w:rPr>
        <w:t xml:space="preserve">que cada Trabalhador estiver em </w:t>
      </w:r>
      <w:r w:rsidR="00AD228A" w:rsidRPr="00B30A56">
        <w:rPr>
          <w:rFonts w:ascii="Calibri" w:hAnsi="Calibri" w:cs="Calibri"/>
          <w:b/>
          <w:sz w:val="22"/>
          <w:szCs w:val="22"/>
        </w:rPr>
        <w:t>greve;</w:t>
      </w:r>
    </w:p>
    <w:p w14:paraId="03771EF8" w14:textId="77777777" w:rsidR="00AD228A" w:rsidRPr="00537CA1" w:rsidRDefault="00AD228A" w:rsidP="001A5124">
      <w:pPr>
        <w:pStyle w:val="NormalWeb"/>
        <w:numPr>
          <w:ilvl w:val="0"/>
          <w:numId w:val="2"/>
        </w:numPr>
        <w:ind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- Desconto na antiguidade;</w:t>
      </w:r>
    </w:p>
    <w:p w14:paraId="0BEBC213" w14:textId="77777777" w:rsidR="00AD228A" w:rsidRPr="00537CA1" w:rsidRDefault="00AD228A">
      <w:pPr>
        <w:pStyle w:val="NormalWeb"/>
        <w:numPr>
          <w:ilvl w:val="0"/>
          <w:numId w:val="2"/>
        </w:numPr>
        <w:ind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- Alteração de funções ou transferência de local de trabalho;</w:t>
      </w:r>
    </w:p>
    <w:p w14:paraId="6E810C4B" w14:textId="77777777" w:rsidR="00AD228A" w:rsidRPr="00537CA1" w:rsidRDefault="00AD228A">
      <w:pPr>
        <w:pStyle w:val="NormalWeb"/>
        <w:numPr>
          <w:ilvl w:val="0"/>
          <w:numId w:val="2"/>
        </w:numPr>
        <w:ind w:right="72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- Retirada de funções de responsabilidade ou de "confiança";</w:t>
      </w:r>
    </w:p>
    <w:p w14:paraId="67C19EB1" w14:textId="77777777" w:rsidR="00AD228A" w:rsidRPr="00537CA1" w:rsidRDefault="00AD228A" w:rsidP="004B7A8B">
      <w:pPr>
        <w:pStyle w:val="NormalWeb"/>
        <w:numPr>
          <w:ilvl w:val="0"/>
          <w:numId w:val="2"/>
        </w:numPr>
        <w:spacing w:before="0" w:beforeAutospacing="0" w:after="0" w:afterAutospacing="0"/>
        <w:ind w:left="1077" w:right="720" w:hanging="357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- Favoritismos para com os funcionários que não fizeram greve.</w:t>
      </w:r>
    </w:p>
    <w:p w14:paraId="09F1D97A" w14:textId="77777777" w:rsidR="00E55E11" w:rsidRPr="00537CA1" w:rsidRDefault="00E55E11" w:rsidP="00E55E11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7CA1">
        <w:rPr>
          <w:rFonts w:ascii="Calibri" w:hAnsi="Calibri" w:cs="Calibri"/>
          <w:b/>
          <w:bCs/>
          <w:sz w:val="22"/>
          <w:szCs w:val="22"/>
          <w:u w:val="single"/>
        </w:rPr>
        <w:t>PROIBIÇÃO DE SUBSTITUIÇÃO DE FUNCIONÁRIOS EM GREVE</w:t>
      </w:r>
    </w:p>
    <w:p w14:paraId="1E30C363" w14:textId="77777777" w:rsidR="00E55E11" w:rsidRPr="00537CA1" w:rsidRDefault="00E55E11" w:rsidP="00E55E11">
      <w:pPr>
        <w:pStyle w:val="NormalWeb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537CA1">
        <w:rPr>
          <w:rFonts w:ascii="Calibri" w:hAnsi="Calibri" w:cs="Calibri"/>
          <w:bCs/>
          <w:sz w:val="22"/>
          <w:szCs w:val="22"/>
        </w:rPr>
        <w:t>É ILEGAL SUBSTITUIR OS FUNCIONÁRIOS EM GREVE POR OUTROS, que, à data do Pré-Aviso d</w:t>
      </w:r>
      <w:r w:rsidR="007E41EF">
        <w:rPr>
          <w:rFonts w:ascii="Calibri" w:hAnsi="Calibri" w:cs="Calibri"/>
          <w:bCs/>
          <w:sz w:val="22"/>
          <w:szCs w:val="22"/>
        </w:rPr>
        <w:t>e Greve, não trabalhem no respe</w:t>
      </w:r>
      <w:r w:rsidRPr="00537CA1">
        <w:rPr>
          <w:rFonts w:ascii="Calibri" w:hAnsi="Calibri" w:cs="Calibri"/>
          <w:bCs/>
          <w:sz w:val="22"/>
          <w:szCs w:val="22"/>
        </w:rPr>
        <w:t xml:space="preserve">tivo serviço, </w:t>
      </w:r>
      <w:proofErr w:type="spellStart"/>
      <w:r w:rsidRPr="00537CA1">
        <w:rPr>
          <w:rFonts w:ascii="Calibri" w:hAnsi="Calibri" w:cs="Calibri"/>
          <w:bCs/>
          <w:sz w:val="22"/>
          <w:szCs w:val="22"/>
        </w:rPr>
        <w:t>cfr</w:t>
      </w:r>
      <w:proofErr w:type="spellEnd"/>
      <w:r w:rsidRPr="00537CA1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537CA1">
        <w:rPr>
          <w:rFonts w:ascii="Calibri" w:hAnsi="Calibri" w:cs="Calibri"/>
          <w:bCs/>
          <w:sz w:val="22"/>
          <w:szCs w:val="22"/>
        </w:rPr>
        <w:t>art</w:t>
      </w:r>
      <w:proofErr w:type="spellEnd"/>
      <w:r w:rsidRPr="00537CA1">
        <w:rPr>
          <w:rFonts w:ascii="Calibri" w:hAnsi="Calibri" w:cs="Calibri"/>
          <w:bCs/>
          <w:sz w:val="22"/>
          <w:szCs w:val="22"/>
        </w:rPr>
        <w:t>. 535.º, n.º 1 da Lei 7/2009, de 12.02.</w:t>
      </w:r>
    </w:p>
    <w:p w14:paraId="4FC46AEE" w14:textId="195340CE" w:rsidR="00AD228A" w:rsidRPr="00537CA1" w:rsidRDefault="00E55E11" w:rsidP="00E55E11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37CA1">
        <w:rPr>
          <w:rFonts w:ascii="Calibri" w:hAnsi="Calibri" w:cs="Calibri"/>
          <w:b/>
          <w:bCs/>
          <w:sz w:val="22"/>
          <w:szCs w:val="22"/>
        </w:rPr>
        <w:t>Se tal se verificar, deverá ser, de imediato, comunicado à sede nacional</w:t>
      </w:r>
    </w:p>
    <w:p w14:paraId="3D470E9E" w14:textId="77777777" w:rsidR="00AD228A" w:rsidRPr="00537CA1" w:rsidRDefault="00AD228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6"/>
          <w:szCs w:val="22"/>
          <w:u w:val="single"/>
        </w:rPr>
      </w:pPr>
    </w:p>
    <w:p w14:paraId="6A089B49" w14:textId="77777777" w:rsidR="00AD228A" w:rsidRPr="00537CA1" w:rsidRDefault="00AD228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37CA1">
        <w:rPr>
          <w:rFonts w:ascii="Calibri" w:hAnsi="Calibri" w:cs="Calibri"/>
          <w:b/>
          <w:bCs/>
          <w:sz w:val="22"/>
          <w:szCs w:val="22"/>
          <w:u w:val="single"/>
        </w:rPr>
        <w:t>COMPARÊNCIA AO SERVIÇO</w:t>
      </w:r>
    </w:p>
    <w:p w14:paraId="673A4231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410A499D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OS FUNCIONÁRIOS </w:t>
      </w:r>
      <w:smartTag w:uri="urn:schemas-microsoft-com:office:smarttags" w:element="PersonName">
        <w:smartTagPr>
          <w:attr w:name="ProductID" w:val="EM GREVE NￃO TￊM"/>
        </w:smartTagPr>
        <w:r w:rsidRPr="00537CA1">
          <w:rPr>
            <w:rFonts w:ascii="Calibri" w:hAnsi="Calibri" w:cs="Calibri"/>
            <w:sz w:val="22"/>
            <w:szCs w:val="22"/>
          </w:rPr>
          <w:t>EM GREVE NÃO TÊM</w:t>
        </w:r>
      </w:smartTag>
      <w:r w:rsidRPr="00537CA1">
        <w:rPr>
          <w:rFonts w:ascii="Calibri" w:hAnsi="Calibri" w:cs="Calibri"/>
          <w:sz w:val="22"/>
          <w:szCs w:val="22"/>
        </w:rPr>
        <w:t xml:space="preserve"> NECESSIDADE DE COMPARECER AO SERVIÇO.</w:t>
      </w:r>
    </w:p>
    <w:p w14:paraId="42B6D085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7A6A58E7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SE TODOS OS FUNCIONÁRIOS DO MESMO SERVIÇO ADERIREM À GREVE, ESTE DEVERÁ ENCERRAR.</w:t>
      </w:r>
    </w:p>
    <w:p w14:paraId="5CE186E9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53016F30" w14:textId="77777777" w:rsidR="00AD228A" w:rsidRPr="00537CA1" w:rsidRDefault="00AD228A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É ILEGAL A ACÇÃO DE QUALQUER AUTORIDADE contra os grevistas. Contudo, se tal se verificar, a fim de evitar confrontações, deverão os grevistas abandonar o local de trabalho, e comunicar o facto, de imediato, à Direcção Nacional do STI.</w:t>
      </w:r>
    </w:p>
    <w:p w14:paraId="79135668" w14:textId="77777777" w:rsidR="00E55E11" w:rsidRPr="00537CA1" w:rsidRDefault="00E55E11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22"/>
        </w:rPr>
      </w:pPr>
    </w:p>
    <w:p w14:paraId="75E6C90B" w14:textId="3B57969F" w:rsidR="00AD228A" w:rsidRPr="00537CA1" w:rsidRDefault="00AD228A" w:rsidP="00D351ED">
      <w:pPr>
        <w:pStyle w:val="NormalWeb"/>
        <w:tabs>
          <w:tab w:val="center" w:pos="5212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 xml:space="preserve">Lisboa, </w:t>
      </w:r>
      <w:r w:rsidR="00AD0940">
        <w:rPr>
          <w:rFonts w:ascii="Calibri" w:hAnsi="Calibri" w:cs="Calibri"/>
          <w:sz w:val="22"/>
          <w:szCs w:val="22"/>
        </w:rPr>
        <w:t>2</w:t>
      </w:r>
      <w:r w:rsidR="009C1399">
        <w:rPr>
          <w:rFonts w:ascii="Calibri" w:hAnsi="Calibri" w:cs="Calibri"/>
          <w:sz w:val="22"/>
          <w:szCs w:val="22"/>
        </w:rPr>
        <w:t>7</w:t>
      </w:r>
      <w:r w:rsidR="0031691A" w:rsidRPr="00537CA1">
        <w:rPr>
          <w:rFonts w:ascii="Calibri" w:hAnsi="Calibri" w:cs="Calibri"/>
          <w:sz w:val="22"/>
          <w:szCs w:val="22"/>
        </w:rPr>
        <w:t xml:space="preserve"> de </w:t>
      </w:r>
      <w:r w:rsidR="00AD0940">
        <w:rPr>
          <w:rFonts w:ascii="Calibri" w:hAnsi="Calibri" w:cs="Calibri"/>
          <w:sz w:val="22"/>
          <w:szCs w:val="22"/>
        </w:rPr>
        <w:t>março</w:t>
      </w:r>
      <w:r w:rsidR="0031691A" w:rsidRPr="00537CA1">
        <w:rPr>
          <w:rFonts w:ascii="Calibri" w:hAnsi="Calibri" w:cs="Calibri"/>
          <w:sz w:val="22"/>
          <w:szCs w:val="22"/>
        </w:rPr>
        <w:t xml:space="preserve"> de 201</w:t>
      </w:r>
      <w:r w:rsidR="00AD0940">
        <w:rPr>
          <w:rFonts w:ascii="Calibri" w:hAnsi="Calibri" w:cs="Calibri"/>
          <w:sz w:val="22"/>
          <w:szCs w:val="22"/>
        </w:rPr>
        <w:t>9</w:t>
      </w:r>
    </w:p>
    <w:p w14:paraId="31BB8F2D" w14:textId="77777777" w:rsidR="00AD228A" w:rsidRPr="00537CA1" w:rsidRDefault="00AD228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6"/>
          <w:szCs w:val="22"/>
        </w:rPr>
      </w:pPr>
    </w:p>
    <w:p w14:paraId="037085A5" w14:textId="77777777" w:rsidR="00AD228A" w:rsidRPr="00537CA1" w:rsidRDefault="00AD228A" w:rsidP="0031691A">
      <w:pPr>
        <w:pStyle w:val="NormalWeb"/>
        <w:spacing w:before="0" w:beforeAutospacing="0" w:after="0" w:afterAutospacing="0"/>
        <w:ind w:left="6804"/>
        <w:jc w:val="center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Saudações Sindicais</w:t>
      </w:r>
    </w:p>
    <w:p w14:paraId="0EC3CBAF" w14:textId="77777777" w:rsidR="00E55E11" w:rsidRPr="00537CA1" w:rsidRDefault="00AD228A" w:rsidP="00537CA1">
      <w:pPr>
        <w:pStyle w:val="NormalWeb"/>
        <w:spacing w:before="0" w:beforeAutospacing="0" w:after="0" w:afterAutospacing="0"/>
        <w:ind w:left="6804"/>
        <w:jc w:val="center"/>
        <w:rPr>
          <w:rFonts w:ascii="Calibri" w:hAnsi="Calibri" w:cs="Calibri"/>
          <w:sz w:val="22"/>
          <w:szCs w:val="22"/>
        </w:rPr>
      </w:pPr>
      <w:r w:rsidRPr="00537CA1">
        <w:rPr>
          <w:rFonts w:ascii="Calibri" w:hAnsi="Calibri" w:cs="Calibri"/>
          <w:sz w:val="22"/>
          <w:szCs w:val="22"/>
        </w:rPr>
        <w:t>A Direcção Nacional</w:t>
      </w:r>
    </w:p>
    <w:sectPr w:rsidR="00E55E11" w:rsidRPr="00537CA1" w:rsidSect="00537CA1">
      <w:footerReference w:type="default" r:id="rId8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ECF58" w14:textId="77777777" w:rsidR="00A86122" w:rsidRDefault="00A86122">
      <w:r>
        <w:separator/>
      </w:r>
    </w:p>
  </w:endnote>
  <w:endnote w:type="continuationSeparator" w:id="0">
    <w:p w14:paraId="5DDBD7B1" w14:textId="77777777" w:rsidR="00A86122" w:rsidRDefault="00A8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Gothic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Demi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FDA0" w14:textId="77777777" w:rsidR="009E470B" w:rsidRPr="00D351ED" w:rsidRDefault="009E470B" w:rsidP="00034321">
    <w:pPr>
      <w:pStyle w:val="Rodap"/>
      <w:jc w:val="center"/>
      <w:rPr>
        <w:color w:val="002060"/>
        <w:sz w:val="22"/>
        <w:szCs w:val="22"/>
      </w:rPr>
    </w:pPr>
    <w:r w:rsidRPr="00D351ED">
      <w:rPr>
        <w:color w:val="002060"/>
        <w:sz w:val="22"/>
        <w:szCs w:val="22"/>
      </w:rPr>
      <w:t>________________________________________________________________________</w:t>
    </w:r>
  </w:p>
  <w:p w14:paraId="1B4798C7" w14:textId="77777777" w:rsidR="008B1023" w:rsidRPr="00391493" w:rsidRDefault="008B1023" w:rsidP="00034321">
    <w:pPr>
      <w:pStyle w:val="Rodap"/>
      <w:jc w:val="center"/>
      <w:rPr>
        <w:rFonts w:ascii="Calibri" w:hAnsi="Calibri" w:cs="Calibri"/>
        <w:b/>
        <w:color w:val="002060"/>
        <w:sz w:val="20"/>
      </w:rPr>
    </w:pPr>
    <w:r w:rsidRPr="00391493">
      <w:rPr>
        <w:rFonts w:ascii="Calibri" w:hAnsi="Calibri" w:cs="Calibri"/>
        <w:b/>
        <w:color w:val="002060"/>
        <w:sz w:val="20"/>
      </w:rPr>
      <w:t>Av. Coronel Eduardo Galhardo, Nº 22 B   *   1199-018 LISBOA</w:t>
    </w:r>
  </w:p>
  <w:p w14:paraId="24BCBFDE" w14:textId="77777777" w:rsidR="008B1023" w:rsidRPr="00391493" w:rsidRDefault="008B1023" w:rsidP="00034321">
    <w:pPr>
      <w:pStyle w:val="Rodap"/>
      <w:jc w:val="center"/>
      <w:rPr>
        <w:rFonts w:ascii="Calibri" w:hAnsi="Calibri" w:cs="Calibri"/>
        <w:color w:val="002060"/>
        <w:sz w:val="20"/>
      </w:rPr>
    </w:pPr>
    <w:r w:rsidRPr="00391493">
      <w:rPr>
        <w:rFonts w:ascii="Calibri" w:hAnsi="Calibri" w:cs="Calibri"/>
        <w:b/>
        <w:color w:val="002060"/>
        <w:sz w:val="20"/>
      </w:rPr>
      <w:t xml:space="preserve">Tel.: 21 816 17 10   *   Fax: 21 815 00 95   *   E-mail: </w:t>
    </w:r>
    <w:hyperlink r:id="rId1" w:history="1">
      <w:r w:rsidR="009E470B" w:rsidRPr="00391493">
        <w:rPr>
          <w:rStyle w:val="Hiperligao"/>
          <w:rFonts w:ascii="Calibri" w:hAnsi="Calibri" w:cs="Calibri"/>
          <w:b/>
          <w:color w:val="002060"/>
          <w:sz w:val="20"/>
        </w:rPr>
        <w:t>geral@stimpostos.pt</w:t>
      </w:r>
    </w:hyperlink>
    <w:r w:rsidR="009E470B" w:rsidRPr="00391493">
      <w:rPr>
        <w:rFonts w:ascii="Calibri" w:hAnsi="Calibri" w:cs="Calibri"/>
        <w:b/>
        <w:color w:val="00206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C095" w14:textId="77777777" w:rsidR="00A86122" w:rsidRDefault="00A86122">
      <w:r>
        <w:separator/>
      </w:r>
    </w:p>
  </w:footnote>
  <w:footnote w:type="continuationSeparator" w:id="0">
    <w:p w14:paraId="7CC0C903" w14:textId="77777777" w:rsidR="00A86122" w:rsidRDefault="00A8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8652D"/>
    <w:multiLevelType w:val="multilevel"/>
    <w:tmpl w:val="0994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" w15:restartNumberingAfterBreak="0">
    <w:nsid w:val="200C1D59"/>
    <w:multiLevelType w:val="hybridMultilevel"/>
    <w:tmpl w:val="AC00F0DA"/>
    <w:lvl w:ilvl="0" w:tplc="E1BEBC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EC42E50"/>
    <w:multiLevelType w:val="hybridMultilevel"/>
    <w:tmpl w:val="5128F490"/>
    <w:lvl w:ilvl="0" w:tplc="C358BD8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21"/>
    <w:rsid w:val="00034321"/>
    <w:rsid w:val="000804A2"/>
    <w:rsid w:val="000F56C5"/>
    <w:rsid w:val="00121D76"/>
    <w:rsid w:val="00145BA7"/>
    <w:rsid w:val="001A5124"/>
    <w:rsid w:val="001F20BC"/>
    <w:rsid w:val="00234822"/>
    <w:rsid w:val="00242EE2"/>
    <w:rsid w:val="00272B10"/>
    <w:rsid w:val="002A5200"/>
    <w:rsid w:val="00310BA0"/>
    <w:rsid w:val="0031691A"/>
    <w:rsid w:val="00371BD9"/>
    <w:rsid w:val="00374FFC"/>
    <w:rsid w:val="00391493"/>
    <w:rsid w:val="004B7A8B"/>
    <w:rsid w:val="004D3C95"/>
    <w:rsid w:val="00537CA1"/>
    <w:rsid w:val="005A12BD"/>
    <w:rsid w:val="00713D3D"/>
    <w:rsid w:val="007719A1"/>
    <w:rsid w:val="007D43CC"/>
    <w:rsid w:val="007E41EF"/>
    <w:rsid w:val="00811273"/>
    <w:rsid w:val="00834841"/>
    <w:rsid w:val="0089596E"/>
    <w:rsid w:val="008B1023"/>
    <w:rsid w:val="008C2016"/>
    <w:rsid w:val="008E4572"/>
    <w:rsid w:val="00955F2C"/>
    <w:rsid w:val="009612B2"/>
    <w:rsid w:val="009708EA"/>
    <w:rsid w:val="009C1399"/>
    <w:rsid w:val="009E470B"/>
    <w:rsid w:val="00A0254E"/>
    <w:rsid w:val="00A051F4"/>
    <w:rsid w:val="00A05235"/>
    <w:rsid w:val="00A70EC4"/>
    <w:rsid w:val="00A86122"/>
    <w:rsid w:val="00AD0940"/>
    <w:rsid w:val="00AD228A"/>
    <w:rsid w:val="00AF5494"/>
    <w:rsid w:val="00B30A56"/>
    <w:rsid w:val="00BC73CA"/>
    <w:rsid w:val="00BF45D9"/>
    <w:rsid w:val="00C55374"/>
    <w:rsid w:val="00C8219E"/>
    <w:rsid w:val="00D351ED"/>
    <w:rsid w:val="00DD6BB5"/>
    <w:rsid w:val="00E13037"/>
    <w:rsid w:val="00E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E8BA91"/>
  <w15:chartTrackingRefBased/>
  <w15:docId w15:val="{AC72524B-B0B2-4B65-9A25-F6B39555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0BA0"/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10BA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abealho">
    <w:name w:val="header"/>
    <w:basedOn w:val="Normal"/>
    <w:rsid w:val="000343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432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11273"/>
    <w:rPr>
      <w:rFonts w:ascii="Tahoma" w:hAnsi="Tahoma" w:cs="Tahoma"/>
      <w:sz w:val="16"/>
      <w:szCs w:val="16"/>
    </w:rPr>
  </w:style>
  <w:style w:type="character" w:styleId="Hiperligao">
    <w:name w:val="Hyperlink"/>
    <w:rsid w:val="009E47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stimpost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Ofício-circular nº 27/99</vt:lpstr>
    </vt:vector>
  </TitlesOfParts>
  <Company>STI</Company>
  <LinksUpToDate>false</LinksUpToDate>
  <CharactersWithSpaces>4044</CharactersWithSpaces>
  <SharedDoc>false</SharedDoc>
  <HLinks>
    <vt:vector size="6" baseType="variant"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mailto:geral@stimpostos.pt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Ofício-circular nº 27/99</dc:title>
  <dc:subject/>
  <dc:creator>FRodrigues</dc:creator>
  <cp:keywords/>
  <dc:description/>
  <cp:lastModifiedBy>Francisco Rodrigues</cp:lastModifiedBy>
  <cp:revision>2</cp:revision>
  <cp:lastPrinted>2018-10-23T21:30:00Z</cp:lastPrinted>
  <dcterms:created xsi:type="dcterms:W3CDTF">2019-03-27T22:06:00Z</dcterms:created>
  <dcterms:modified xsi:type="dcterms:W3CDTF">2019-03-27T22:06:00Z</dcterms:modified>
</cp:coreProperties>
</file>